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B6" w:rsidRDefault="009B7CB3">
      <w:pPr>
        <w:rPr>
          <w:lang w:val="bs-Latn-BA"/>
        </w:rPr>
      </w:pPr>
      <w:r>
        <w:rPr>
          <w:lang w:val="bs-Latn-BA"/>
        </w:rPr>
        <w:t>Prilog I.</w:t>
      </w:r>
    </w:p>
    <w:p w:rsidR="009B7CB3" w:rsidRDefault="009B7CB3">
      <w:pPr>
        <w:rPr>
          <w:lang w:val="bs-Latn-BA"/>
        </w:rPr>
      </w:pPr>
      <w:r>
        <w:rPr>
          <w:lang w:val="bs-Latn-BA"/>
        </w:rPr>
        <w:t xml:space="preserve">Spisak </w:t>
      </w:r>
      <w:r w:rsidR="00075E43">
        <w:rPr>
          <w:lang w:val="bs-Latn-BA"/>
        </w:rPr>
        <w:t>mjesnih zajednica</w:t>
      </w:r>
      <w:r>
        <w:rPr>
          <w:lang w:val="bs-Latn-BA"/>
        </w:rPr>
        <w:t xml:space="preserve"> epizootiološke jedinice Sapna: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Baljkovica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Donji Zaseok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Goduš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Kobilići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Kovačevići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Kraljevići</w:t>
      </w:r>
    </w:p>
    <w:p w:rsidR="0065169B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 w:rsidRPr="009B7CB3">
        <w:rPr>
          <w:lang w:val="bs-Latn-BA"/>
        </w:rPr>
        <w:t>Međeđa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Nezuk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Rastošnica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Sapna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Skakovica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Vitinica</w:t>
      </w:r>
    </w:p>
    <w:p w:rsid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Zaseok</w:t>
      </w:r>
      <w:bookmarkStart w:id="0" w:name="_GoBack"/>
      <w:bookmarkEnd w:id="0"/>
    </w:p>
    <w:p w:rsidR="009B7CB3" w:rsidRPr="009B7CB3" w:rsidRDefault="009B7CB3" w:rsidP="009B7CB3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Žuje-Šarci</w:t>
      </w:r>
    </w:p>
    <w:sectPr w:rsidR="009B7CB3" w:rsidRPr="009B7CB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D3DC6"/>
    <w:multiLevelType w:val="hybridMultilevel"/>
    <w:tmpl w:val="53CA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68"/>
    <w:rsid w:val="00075E43"/>
    <w:rsid w:val="001A2AB6"/>
    <w:rsid w:val="00581968"/>
    <w:rsid w:val="0065169B"/>
    <w:rsid w:val="009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47A7-E777-49F2-A282-11164A96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7CB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6</cp:revision>
  <cp:lastPrinted>2026-03-06T13:10:00Z</cp:lastPrinted>
  <dcterms:created xsi:type="dcterms:W3CDTF">2021-02-03T12:22:00Z</dcterms:created>
  <dcterms:modified xsi:type="dcterms:W3CDTF">2026-03-06T13:12:00Z</dcterms:modified>
</cp:coreProperties>
</file>